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4A" w:rsidRPr="00132C21" w:rsidRDefault="0053784A" w:rsidP="0053784A">
      <w:pPr>
        <w:spacing w:after="160" w:line="259" w:lineRule="auto"/>
        <w:jc w:val="center"/>
        <w:rPr>
          <w:rFonts w:ascii="Times New Roman" w:hAnsi="Times New Roman" w:cs="Times New Roman"/>
          <w:b/>
        </w:rPr>
      </w:pPr>
      <w:r>
        <w:rPr>
          <w:rFonts w:ascii="Times New Roman" w:hAnsi="Times New Roman" w:cs="Times New Roman"/>
          <w:sz w:val="36"/>
          <w:szCs w:val="28"/>
        </w:rPr>
        <w:t xml:space="preserve">Задание </w:t>
      </w:r>
      <w:r>
        <w:rPr>
          <w:rFonts w:ascii="Times New Roman" w:hAnsi="Times New Roman" w:cs="Times New Roman"/>
          <w:sz w:val="36"/>
          <w:szCs w:val="28"/>
        </w:rPr>
        <w:t>муниципального</w:t>
      </w:r>
      <w:r>
        <w:rPr>
          <w:rFonts w:ascii="Times New Roman" w:hAnsi="Times New Roman" w:cs="Times New Roman"/>
          <w:sz w:val="36"/>
          <w:szCs w:val="28"/>
        </w:rPr>
        <w:t xml:space="preserve"> отборочного тура</w:t>
      </w:r>
    </w:p>
    <w:p w:rsidR="0053784A" w:rsidRDefault="0053784A" w:rsidP="0053784A">
      <w:pPr>
        <w:spacing w:after="0" w:line="240" w:lineRule="atLeast"/>
        <w:jc w:val="center"/>
        <w:rPr>
          <w:rFonts w:ascii="Times New Roman" w:hAnsi="Times New Roman" w:cs="Times New Roman"/>
          <w:sz w:val="36"/>
          <w:szCs w:val="28"/>
        </w:rPr>
      </w:pPr>
      <w:r>
        <w:rPr>
          <w:rFonts w:ascii="Times New Roman" w:hAnsi="Times New Roman" w:cs="Times New Roman"/>
          <w:sz w:val="36"/>
          <w:szCs w:val="28"/>
        </w:rPr>
        <w:t>открытой «</w:t>
      </w:r>
      <w:r>
        <w:rPr>
          <w:rFonts w:ascii="Times New Roman" w:hAnsi="Times New Roman" w:cs="Times New Roman"/>
          <w:sz w:val="36"/>
          <w:szCs w:val="28"/>
          <w:lang w:val="en-US"/>
        </w:rPr>
        <w:t>V</w:t>
      </w:r>
      <w:r>
        <w:rPr>
          <w:rFonts w:ascii="Times New Roman" w:hAnsi="Times New Roman" w:cs="Times New Roman"/>
          <w:sz w:val="36"/>
          <w:szCs w:val="28"/>
          <w:lang w:val="en-US"/>
        </w:rPr>
        <w:t>I</w:t>
      </w:r>
      <w:r w:rsidRPr="00146801">
        <w:rPr>
          <w:rFonts w:ascii="Times New Roman" w:hAnsi="Times New Roman" w:cs="Times New Roman"/>
          <w:sz w:val="36"/>
          <w:szCs w:val="28"/>
        </w:rPr>
        <w:t xml:space="preserve"> </w:t>
      </w:r>
      <w:r>
        <w:rPr>
          <w:rFonts w:ascii="Times New Roman" w:hAnsi="Times New Roman" w:cs="Times New Roman"/>
          <w:sz w:val="36"/>
          <w:szCs w:val="28"/>
        </w:rPr>
        <w:t xml:space="preserve">Всероссийской олимпиады по 3D-технологиям» </w:t>
      </w:r>
    </w:p>
    <w:p w:rsidR="0053784A" w:rsidRDefault="0053784A" w:rsidP="0053784A">
      <w:pPr>
        <w:spacing w:line="240"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sz w:val="36"/>
          <w:szCs w:val="28"/>
        </w:rPr>
        <w:t>«Объёмное рисование»</w:t>
      </w:r>
    </w:p>
    <w:p w:rsidR="00C154E6" w:rsidRDefault="0053784A" w:rsidP="00485DF5">
      <w:pPr>
        <w:spacing w:line="240" w:lineRule="auto"/>
        <w:jc w:val="center"/>
        <w:rPr>
          <w:rFonts w:ascii="Times New Roman" w:hAnsi="Times New Roman" w:cs="Times New Roman"/>
          <w:b/>
          <w:bCs/>
          <w:color w:val="333333"/>
          <w:sz w:val="28"/>
          <w:szCs w:val="28"/>
          <w:shd w:val="clear" w:color="auto" w:fill="FFFFFF"/>
        </w:rPr>
      </w:pPr>
      <w:r>
        <w:rPr>
          <w:noProof/>
          <w:lang w:eastAsia="ru-RU"/>
        </w:rPr>
        <w:drawing>
          <wp:anchor distT="0" distB="0" distL="114300" distR="114300" simplePos="0" relativeHeight="251655168" behindDoc="0" locked="0" layoutInCell="1" allowOverlap="1">
            <wp:simplePos x="0" y="0"/>
            <wp:positionH relativeFrom="margin">
              <wp:posOffset>276225</wp:posOffset>
            </wp:positionH>
            <wp:positionV relativeFrom="margin">
              <wp:posOffset>1552575</wp:posOffset>
            </wp:positionV>
            <wp:extent cx="2419350" cy="2971800"/>
            <wp:effectExtent l="19050" t="0" r="0" b="0"/>
            <wp:wrapSquare wrapText="bothSides"/>
            <wp:docPr id="1" name="Рисунок 1" descr="https://avatars.mds.yandex.net/get-zen_doc/3430466/pub_5eed783177256d0cd871c7f2_5eed7843de31f841fc10db3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3430466/pub_5eed783177256d0cd871c7f2_5eed7843de31f841fc10db38/scale_1200"/>
                    <pic:cNvPicPr>
                      <a:picLocks noChangeAspect="1" noChangeArrowheads="1"/>
                    </pic:cNvPicPr>
                  </pic:nvPicPr>
                  <pic:blipFill>
                    <a:blip r:embed="rId8" cstate="print"/>
                    <a:srcRect/>
                    <a:stretch>
                      <a:fillRect/>
                    </a:stretch>
                  </pic:blipFill>
                  <pic:spPr bwMode="auto">
                    <a:xfrm>
                      <a:off x="0" y="0"/>
                      <a:ext cx="2419350" cy="2971800"/>
                    </a:xfrm>
                    <a:prstGeom prst="rect">
                      <a:avLst/>
                    </a:prstGeom>
                    <a:noFill/>
                    <a:ln w="9525">
                      <a:noFill/>
                      <a:miter lim="800000"/>
                      <a:headEnd/>
                      <a:tailEnd/>
                    </a:ln>
                  </pic:spPr>
                </pic:pic>
              </a:graphicData>
            </a:graphic>
          </wp:anchor>
        </w:drawing>
      </w:r>
      <w:r w:rsidR="00C154E6" w:rsidRPr="00485DF5">
        <w:rPr>
          <w:rFonts w:ascii="Times New Roman" w:hAnsi="Times New Roman" w:cs="Times New Roman"/>
          <w:b/>
          <w:bCs/>
          <w:color w:val="333333"/>
          <w:sz w:val="28"/>
          <w:szCs w:val="28"/>
          <w:shd w:val="clear" w:color="auto" w:fill="FFFFFF"/>
        </w:rPr>
        <w:t xml:space="preserve">Орден </w:t>
      </w:r>
      <w:r w:rsidR="00485DF5">
        <w:rPr>
          <w:rFonts w:ascii="Times New Roman" w:hAnsi="Times New Roman" w:cs="Times New Roman"/>
          <w:b/>
          <w:bCs/>
          <w:color w:val="333333"/>
          <w:sz w:val="28"/>
          <w:szCs w:val="28"/>
          <w:shd w:val="clear" w:color="auto" w:fill="FFFFFF"/>
        </w:rPr>
        <w:t>Александра Н</w:t>
      </w:r>
      <w:r w:rsidR="00C154E6" w:rsidRPr="00485DF5">
        <w:rPr>
          <w:rFonts w:ascii="Times New Roman" w:hAnsi="Times New Roman" w:cs="Times New Roman"/>
          <w:b/>
          <w:bCs/>
          <w:color w:val="333333"/>
          <w:sz w:val="28"/>
          <w:szCs w:val="28"/>
          <w:shd w:val="clear" w:color="auto" w:fill="FFFFFF"/>
        </w:rPr>
        <w:t>евского</w:t>
      </w:r>
    </w:p>
    <w:p w:rsidR="00B038FF" w:rsidRDefault="0053784A" w:rsidP="0053784A">
      <w:pPr>
        <w:spacing w:line="240" w:lineRule="auto"/>
        <w:jc w:val="center"/>
        <w:rPr>
          <w:rFonts w:ascii="Times New Roman" w:hAnsi="Times New Roman" w:cs="Times New Roman"/>
          <w:b/>
          <w:bCs/>
          <w:color w:val="333333"/>
          <w:sz w:val="24"/>
          <w:szCs w:val="24"/>
          <w:shd w:val="clear" w:color="auto" w:fill="FFFFFF"/>
        </w:rPr>
      </w:pPr>
      <w:r>
        <w:rPr>
          <w:noProof/>
          <w:lang w:eastAsia="ru-RU"/>
        </w:rPr>
        <w:drawing>
          <wp:anchor distT="0" distB="0" distL="114300" distR="114300" simplePos="0" relativeHeight="251662336" behindDoc="0" locked="0" layoutInCell="1" allowOverlap="1">
            <wp:simplePos x="0" y="0"/>
            <wp:positionH relativeFrom="margin">
              <wp:posOffset>3038475</wp:posOffset>
            </wp:positionH>
            <wp:positionV relativeFrom="margin">
              <wp:posOffset>1552575</wp:posOffset>
            </wp:positionV>
            <wp:extent cx="2971800" cy="2971800"/>
            <wp:effectExtent l="19050" t="0" r="0" b="0"/>
            <wp:wrapSquare wrapText="bothSides"/>
            <wp:docPr id="4" name="Рисунок 4" descr="https://pbs.twimg.com/media/Cb5OOTpWEAA2tOo.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media/Cb5OOTpWEAA2tOo.jpg:large"/>
                    <pic:cNvPicPr>
                      <a:picLocks noChangeAspect="1" noChangeArrowheads="1"/>
                    </pic:cNvPicPr>
                  </pic:nvPicPr>
                  <pic:blipFill>
                    <a:blip r:embed="rId9" cstate="print"/>
                    <a:srcRect l="9467" t="7325" r="10059" b="9658"/>
                    <a:stretch>
                      <a:fillRect/>
                    </a:stretch>
                  </pic:blipFill>
                  <pic:spPr bwMode="auto">
                    <a:xfrm>
                      <a:off x="0" y="0"/>
                      <a:ext cx="2971800" cy="2971800"/>
                    </a:xfrm>
                    <a:prstGeom prst="rect">
                      <a:avLst/>
                    </a:prstGeom>
                    <a:noFill/>
                    <a:ln w="9525">
                      <a:noFill/>
                      <a:miter lim="800000"/>
                      <a:headEnd/>
                      <a:tailEnd/>
                    </a:ln>
                  </pic:spPr>
                </pic:pic>
              </a:graphicData>
            </a:graphic>
          </wp:anchor>
        </w:drawing>
      </w:r>
    </w:p>
    <w:p w:rsidR="00053F2A" w:rsidRPr="00B038FF" w:rsidRDefault="00C154E6" w:rsidP="00B038FF">
      <w:pPr>
        <w:spacing w:line="240" w:lineRule="auto"/>
        <w:ind w:firstLine="708"/>
        <w:jc w:val="both"/>
        <w:rPr>
          <w:rFonts w:ascii="Times New Roman" w:hAnsi="Times New Roman" w:cs="Times New Roman"/>
          <w:color w:val="333333"/>
          <w:sz w:val="24"/>
          <w:szCs w:val="24"/>
          <w:shd w:val="clear" w:color="auto" w:fill="FFFFFF"/>
        </w:rPr>
      </w:pPr>
      <w:r w:rsidRPr="00B038FF">
        <w:rPr>
          <w:rFonts w:ascii="Times New Roman" w:hAnsi="Times New Roman" w:cs="Times New Roman"/>
          <w:b/>
          <w:bCs/>
          <w:color w:val="333333"/>
          <w:sz w:val="24"/>
          <w:szCs w:val="24"/>
          <w:shd w:val="clear" w:color="auto" w:fill="FFFFFF"/>
        </w:rPr>
        <w:t>Александр</w:t>
      </w:r>
      <w:r w:rsidRPr="00B038FF">
        <w:rPr>
          <w:rFonts w:ascii="Times New Roman" w:hAnsi="Times New Roman" w:cs="Times New Roman"/>
          <w:color w:val="333333"/>
          <w:sz w:val="24"/>
          <w:szCs w:val="24"/>
          <w:shd w:val="clear" w:color="auto" w:fill="FFFFFF"/>
        </w:rPr>
        <w:t> </w:t>
      </w:r>
      <w:r w:rsidRPr="00B038FF">
        <w:rPr>
          <w:rFonts w:ascii="Times New Roman" w:hAnsi="Times New Roman" w:cs="Times New Roman"/>
          <w:b/>
          <w:bCs/>
          <w:color w:val="333333"/>
          <w:sz w:val="24"/>
          <w:szCs w:val="24"/>
          <w:shd w:val="clear" w:color="auto" w:fill="FFFFFF"/>
        </w:rPr>
        <w:t>Невский</w:t>
      </w:r>
      <w:r w:rsidRPr="00B038FF">
        <w:rPr>
          <w:rFonts w:ascii="Times New Roman" w:hAnsi="Times New Roman" w:cs="Times New Roman"/>
          <w:color w:val="333333"/>
          <w:sz w:val="24"/>
          <w:szCs w:val="24"/>
          <w:shd w:val="clear" w:color="auto" w:fill="FFFFFF"/>
        </w:rPr>
        <w:t> – русский национальный герой</w:t>
      </w:r>
      <w:r w:rsidR="00485DF5" w:rsidRPr="00B038FF">
        <w:rPr>
          <w:rFonts w:ascii="Times New Roman" w:hAnsi="Times New Roman" w:cs="Times New Roman"/>
          <w:color w:val="333333"/>
          <w:sz w:val="24"/>
          <w:szCs w:val="24"/>
          <w:shd w:val="clear" w:color="auto" w:fill="FFFFFF"/>
        </w:rPr>
        <w:t>, со дня рождения которого, в этом году исполнится 800 лет</w:t>
      </w:r>
      <w:r w:rsidRPr="00B038FF">
        <w:rPr>
          <w:rFonts w:ascii="Times New Roman" w:hAnsi="Times New Roman" w:cs="Times New Roman"/>
          <w:color w:val="333333"/>
          <w:sz w:val="24"/>
          <w:szCs w:val="24"/>
          <w:shd w:val="clear" w:color="auto" w:fill="FFFFFF"/>
        </w:rPr>
        <w:t>. Этот новгородский князь был разумным политиком, великим воином, стратегом и тактиком, не проигравшим ни единого сражения. </w:t>
      </w:r>
    </w:p>
    <w:p w:rsidR="00C154E6" w:rsidRPr="00B038FF" w:rsidRDefault="00C154E6" w:rsidP="00B038FF">
      <w:pPr>
        <w:spacing w:line="240" w:lineRule="auto"/>
        <w:ind w:firstLine="708"/>
        <w:jc w:val="both"/>
        <w:rPr>
          <w:rFonts w:ascii="Times New Roman" w:hAnsi="Times New Roman" w:cs="Times New Roman"/>
          <w:color w:val="333333"/>
          <w:sz w:val="24"/>
          <w:szCs w:val="24"/>
          <w:shd w:val="clear" w:color="auto" w:fill="FFFFFF"/>
        </w:rPr>
      </w:pPr>
      <w:r w:rsidRPr="00B038FF">
        <w:rPr>
          <w:rFonts w:ascii="Times New Roman" w:hAnsi="Times New Roman" w:cs="Times New Roman"/>
          <w:b/>
          <w:bCs/>
          <w:color w:val="333333"/>
          <w:sz w:val="24"/>
          <w:szCs w:val="24"/>
          <w:shd w:val="clear" w:color="auto" w:fill="FFFFFF"/>
        </w:rPr>
        <w:t>О́рден</w:t>
      </w:r>
      <w:r w:rsidRPr="00B038FF">
        <w:rPr>
          <w:rFonts w:ascii="Times New Roman" w:hAnsi="Times New Roman" w:cs="Times New Roman"/>
          <w:color w:val="333333"/>
          <w:sz w:val="24"/>
          <w:szCs w:val="24"/>
          <w:shd w:val="clear" w:color="auto" w:fill="FFFFFF"/>
        </w:rPr>
        <w:t> </w:t>
      </w:r>
      <w:r w:rsidRPr="00B038FF">
        <w:rPr>
          <w:rFonts w:ascii="Times New Roman" w:hAnsi="Times New Roman" w:cs="Times New Roman"/>
          <w:b/>
          <w:bCs/>
          <w:color w:val="333333"/>
          <w:sz w:val="24"/>
          <w:szCs w:val="24"/>
          <w:shd w:val="clear" w:color="auto" w:fill="FFFFFF"/>
        </w:rPr>
        <w:t>Алекса́ндра</w:t>
      </w:r>
      <w:r w:rsidRPr="00B038FF">
        <w:rPr>
          <w:rFonts w:ascii="Times New Roman" w:hAnsi="Times New Roman" w:cs="Times New Roman"/>
          <w:color w:val="333333"/>
          <w:sz w:val="24"/>
          <w:szCs w:val="24"/>
          <w:shd w:val="clear" w:color="auto" w:fill="FFFFFF"/>
        </w:rPr>
        <w:t> </w:t>
      </w:r>
      <w:r w:rsidRPr="00B038FF">
        <w:rPr>
          <w:rFonts w:ascii="Times New Roman" w:hAnsi="Times New Roman" w:cs="Times New Roman"/>
          <w:b/>
          <w:bCs/>
          <w:color w:val="333333"/>
          <w:sz w:val="24"/>
          <w:szCs w:val="24"/>
          <w:shd w:val="clear" w:color="auto" w:fill="FFFFFF"/>
        </w:rPr>
        <w:t>Не́вского</w:t>
      </w:r>
      <w:r w:rsidRPr="00B038FF">
        <w:rPr>
          <w:rFonts w:ascii="Times New Roman" w:hAnsi="Times New Roman" w:cs="Times New Roman"/>
          <w:color w:val="333333"/>
          <w:sz w:val="24"/>
          <w:szCs w:val="24"/>
          <w:shd w:val="clear" w:color="auto" w:fill="FFFFFF"/>
        </w:rPr>
        <w:t> — государственная награда Российской Федерации</w:t>
      </w:r>
      <w:r w:rsidR="00485DF5" w:rsidRPr="00B038FF">
        <w:rPr>
          <w:rFonts w:ascii="Times New Roman" w:hAnsi="Times New Roman" w:cs="Times New Roman"/>
          <w:color w:val="333333"/>
          <w:sz w:val="24"/>
          <w:szCs w:val="24"/>
          <w:shd w:val="clear" w:color="auto" w:fill="FFFFFF"/>
        </w:rPr>
        <w:t xml:space="preserve"> . Это </w:t>
      </w:r>
      <w:r w:rsidRPr="00C154E6">
        <w:rPr>
          <w:rFonts w:ascii="Times New Roman" w:eastAsia="Times New Roman" w:hAnsi="Times New Roman" w:cs="Times New Roman"/>
          <w:bCs/>
          <w:color w:val="000000"/>
          <w:kern w:val="36"/>
          <w:sz w:val="24"/>
          <w:szCs w:val="24"/>
          <w:lang w:eastAsia="ru-RU"/>
        </w:rPr>
        <w:t>единственный орден, который был в Российской Империи, в Советском Союзе и в Российской Федерации</w:t>
      </w:r>
      <w:r w:rsidR="00485DF5" w:rsidRPr="00B038FF">
        <w:rPr>
          <w:rFonts w:ascii="Times New Roman" w:eastAsia="Times New Roman" w:hAnsi="Times New Roman" w:cs="Times New Roman"/>
          <w:bCs/>
          <w:color w:val="000000"/>
          <w:kern w:val="36"/>
          <w:sz w:val="24"/>
          <w:szCs w:val="24"/>
          <w:lang w:eastAsia="ru-RU"/>
        </w:rPr>
        <w:t>.</w:t>
      </w:r>
      <w:r w:rsidR="00485DF5" w:rsidRPr="00B038FF">
        <w:rPr>
          <w:rFonts w:ascii="Times New Roman" w:hAnsi="Times New Roman" w:cs="Times New Roman"/>
          <w:color w:val="333333"/>
          <w:sz w:val="24"/>
          <w:szCs w:val="24"/>
          <w:shd w:val="clear" w:color="auto" w:fill="FFFFFF"/>
        </w:rPr>
        <w:t xml:space="preserve"> </w:t>
      </w:r>
      <w:r w:rsidR="00485DF5" w:rsidRPr="00B038FF">
        <w:rPr>
          <w:rFonts w:ascii="Times New Roman" w:hAnsi="Times New Roman" w:cs="Times New Roman"/>
          <w:color w:val="000000"/>
          <w:sz w:val="24"/>
          <w:szCs w:val="24"/>
          <w:shd w:val="clear" w:color="auto" w:fill="FFFFFF"/>
        </w:rPr>
        <w:t xml:space="preserve">Он </w:t>
      </w:r>
      <w:r w:rsidRPr="00B038FF">
        <w:rPr>
          <w:rFonts w:ascii="Times New Roman" w:hAnsi="Times New Roman" w:cs="Times New Roman"/>
          <w:color w:val="000000"/>
          <w:sz w:val="24"/>
          <w:szCs w:val="24"/>
          <w:shd w:val="clear" w:color="auto" w:fill="FFFFFF"/>
        </w:rPr>
        <w:t>был придуман Петром I и должен был стать главной наградой страны, однако российский император так и не успел учредить данную награду. По этой причине данный орден был учреждён в 1725 году Екатериной I </w:t>
      </w:r>
      <w:r w:rsidR="00485DF5" w:rsidRPr="00B038FF">
        <w:rPr>
          <w:rFonts w:ascii="Times New Roman" w:hAnsi="Times New Roman" w:cs="Times New Roman"/>
          <w:color w:val="000000"/>
          <w:sz w:val="24"/>
          <w:szCs w:val="24"/>
          <w:shd w:val="clear" w:color="auto" w:fill="FFFFFF"/>
        </w:rPr>
        <w:t xml:space="preserve">. </w:t>
      </w:r>
      <w:r w:rsidRPr="00B038FF">
        <w:rPr>
          <w:rFonts w:ascii="Times New Roman" w:hAnsi="Times New Roman" w:cs="Times New Roman"/>
          <w:color w:val="000000"/>
          <w:sz w:val="24"/>
          <w:szCs w:val="24"/>
          <w:shd w:val="clear" w:color="auto" w:fill="FFFFFF"/>
        </w:rPr>
        <w:t>Учреждена данная награда была в июле 1942</w:t>
      </w:r>
      <w:r w:rsidR="00485DF5" w:rsidRPr="00B038FF">
        <w:rPr>
          <w:rFonts w:ascii="Times New Roman" w:hAnsi="Times New Roman" w:cs="Times New Roman"/>
          <w:color w:val="000000"/>
          <w:sz w:val="24"/>
          <w:szCs w:val="24"/>
          <w:shd w:val="clear" w:color="auto" w:fill="FFFFFF"/>
        </w:rPr>
        <w:t xml:space="preserve"> года. </w:t>
      </w:r>
      <w:r w:rsidRPr="00B038FF">
        <w:rPr>
          <w:rFonts w:ascii="Times New Roman" w:hAnsi="Times New Roman" w:cs="Times New Roman"/>
          <w:color w:val="000000"/>
          <w:sz w:val="24"/>
          <w:szCs w:val="24"/>
        </w:rPr>
        <w:t>Проекты новых орденов были разработаны спец</w:t>
      </w:r>
      <w:r w:rsidR="00485DF5" w:rsidRPr="00B038FF">
        <w:rPr>
          <w:rFonts w:ascii="Times New Roman" w:hAnsi="Times New Roman" w:cs="Times New Roman"/>
          <w:color w:val="000000"/>
          <w:sz w:val="24"/>
          <w:szCs w:val="24"/>
        </w:rPr>
        <w:t>иалистами Технического комитета</w:t>
      </w:r>
      <w:r w:rsidRPr="00B038FF">
        <w:rPr>
          <w:rFonts w:ascii="Times New Roman" w:hAnsi="Times New Roman" w:cs="Times New Roman"/>
          <w:color w:val="000000"/>
          <w:sz w:val="24"/>
          <w:szCs w:val="24"/>
        </w:rPr>
        <w:t xml:space="preserve"> всего в течение суток. При эт</w:t>
      </w:r>
      <w:r w:rsidR="00B038FF">
        <w:rPr>
          <w:rFonts w:ascii="Times New Roman" w:hAnsi="Times New Roman" w:cs="Times New Roman"/>
          <w:color w:val="000000"/>
          <w:sz w:val="24"/>
          <w:szCs w:val="24"/>
        </w:rPr>
        <w:t>ом из всех представленных Сталину</w:t>
      </w:r>
      <w:r w:rsidRPr="00B038FF">
        <w:rPr>
          <w:rFonts w:ascii="Times New Roman" w:hAnsi="Times New Roman" w:cs="Times New Roman"/>
          <w:color w:val="000000"/>
          <w:sz w:val="24"/>
          <w:szCs w:val="24"/>
        </w:rPr>
        <w:t xml:space="preserve"> эскизов</w:t>
      </w:r>
      <w:r w:rsidR="00B038FF">
        <w:rPr>
          <w:rFonts w:ascii="Times New Roman" w:hAnsi="Times New Roman" w:cs="Times New Roman"/>
          <w:color w:val="000000"/>
          <w:sz w:val="24"/>
          <w:szCs w:val="24"/>
        </w:rPr>
        <w:t>,</w:t>
      </w:r>
      <w:r w:rsidRPr="00B038FF">
        <w:rPr>
          <w:rFonts w:ascii="Times New Roman" w:hAnsi="Times New Roman" w:cs="Times New Roman"/>
          <w:color w:val="000000"/>
          <w:sz w:val="24"/>
          <w:szCs w:val="24"/>
        </w:rPr>
        <w:t xml:space="preserve"> он одобрил только работу молодого архитектора И.С. Телятникова. Стоит сказать, что основная сложность работы над новым орденом заключалась в том, что прижизненных портретов князя просто не существовало. По этой причине И.С. Телятников для изображения профиля русского князя на ордене решил использовать образ советского артиста Николая Черкасова, до войны сыгравшего Александра Невского в одноимённом фильме.</w:t>
      </w:r>
    </w:p>
    <w:p w:rsidR="00C154E6" w:rsidRPr="00B038FF" w:rsidRDefault="00C154E6" w:rsidP="00B038FF">
      <w:pPr>
        <w:pStyle w:val="article-renderblock"/>
        <w:shd w:val="clear" w:color="auto" w:fill="FFFFFF"/>
        <w:spacing w:before="90" w:beforeAutospacing="0" w:after="300" w:afterAutospacing="0"/>
        <w:ind w:firstLine="708"/>
        <w:jc w:val="both"/>
        <w:rPr>
          <w:color w:val="000000"/>
          <w:shd w:val="clear" w:color="auto" w:fill="FFFFFF"/>
        </w:rPr>
      </w:pPr>
      <w:r w:rsidRPr="00B038FF">
        <w:rPr>
          <w:color w:val="000000"/>
          <w:shd w:val="clear" w:color="auto" w:fill="FFFFFF"/>
        </w:rPr>
        <w:t>После развала Советского Союза орден Александра Невского не был исключён из списка правительственных наград, однако в 2010 году внешний вид этой награды был существенно видоизменён</w:t>
      </w:r>
      <w:r w:rsidR="00485DF5" w:rsidRPr="00B038FF">
        <w:rPr>
          <w:color w:val="000000"/>
          <w:shd w:val="clear" w:color="auto" w:fill="FFFFFF"/>
        </w:rPr>
        <w:t xml:space="preserve"> и используется до сих пор.</w:t>
      </w:r>
    </w:p>
    <w:p w:rsidR="00B038FF" w:rsidRPr="00B038FF" w:rsidRDefault="00B038FF" w:rsidP="00B038FF">
      <w:pPr>
        <w:pStyle w:val="article-renderblock"/>
        <w:shd w:val="clear" w:color="auto" w:fill="FFFFFF"/>
        <w:spacing w:before="90" w:beforeAutospacing="0" w:after="300" w:afterAutospacing="0"/>
        <w:ind w:firstLine="708"/>
        <w:jc w:val="both"/>
        <w:rPr>
          <w:b/>
          <w:color w:val="000000"/>
        </w:rPr>
      </w:pPr>
      <w:r w:rsidRPr="00B038FF">
        <w:rPr>
          <w:b/>
          <w:color w:val="000000"/>
          <w:shd w:val="clear" w:color="auto" w:fill="FFFFFF"/>
        </w:rPr>
        <w:lastRenderedPageBreak/>
        <w:t>Вашей команде необходимо с помощью 3</w:t>
      </w:r>
      <w:r w:rsidRPr="00B038FF">
        <w:rPr>
          <w:b/>
          <w:color w:val="000000"/>
          <w:shd w:val="clear" w:color="auto" w:fill="FFFFFF"/>
          <w:lang w:val="en-US"/>
        </w:rPr>
        <w:t>D</w:t>
      </w:r>
      <w:r w:rsidRPr="00B038FF">
        <w:rPr>
          <w:b/>
          <w:color w:val="000000"/>
          <w:shd w:val="clear" w:color="auto" w:fill="FFFFFF"/>
        </w:rPr>
        <w:t xml:space="preserve"> ручки создать объемное изображение Ордена Александра Невского представленного на иллюстрации выше (без застежки на задней его стороне).</w:t>
      </w:r>
    </w:p>
    <w:p w:rsidR="00CD5E7A" w:rsidRDefault="00CD5E7A" w:rsidP="00B038FF">
      <w:pPr>
        <w:spacing w:after="0" w:line="240" w:lineRule="auto"/>
        <w:jc w:val="both"/>
        <w:rPr>
          <w:rFonts w:ascii="Times New Roman" w:hAnsi="Times New Roman" w:cs="Times New Roman"/>
          <w:b/>
          <w:sz w:val="24"/>
          <w:szCs w:val="24"/>
        </w:rPr>
      </w:pPr>
    </w:p>
    <w:p w:rsidR="00CD5E7A" w:rsidRDefault="00B038FF" w:rsidP="00B038FF">
      <w:pPr>
        <w:spacing w:after="0" w:line="240" w:lineRule="auto"/>
        <w:jc w:val="both"/>
        <w:rPr>
          <w:rFonts w:ascii="Times New Roman" w:hAnsi="Times New Roman" w:cs="Times New Roman"/>
          <w:b/>
          <w:sz w:val="24"/>
          <w:szCs w:val="24"/>
        </w:rPr>
      </w:pPr>
      <w:r w:rsidRPr="00B038FF">
        <w:rPr>
          <w:rFonts w:ascii="Times New Roman" w:hAnsi="Times New Roman" w:cs="Times New Roman"/>
          <w:b/>
          <w:sz w:val="24"/>
          <w:szCs w:val="24"/>
        </w:rPr>
        <w:t>Требования:</w:t>
      </w:r>
    </w:p>
    <w:p w:rsidR="00B038FF" w:rsidRPr="00B038FF" w:rsidRDefault="00B038FF" w:rsidP="00B038FF">
      <w:pPr>
        <w:spacing w:after="0" w:line="240" w:lineRule="auto"/>
        <w:jc w:val="both"/>
        <w:rPr>
          <w:rFonts w:ascii="Times New Roman" w:hAnsi="Times New Roman" w:cs="Times New Roman"/>
          <w:sz w:val="24"/>
          <w:szCs w:val="24"/>
        </w:rPr>
      </w:pPr>
      <w:r w:rsidRPr="00B038FF">
        <w:rPr>
          <w:rFonts w:ascii="Times New Roman" w:hAnsi="Times New Roman" w:cs="Times New Roman"/>
          <w:sz w:val="24"/>
          <w:szCs w:val="24"/>
        </w:rPr>
        <w:t>Размеры не должны превышать габаритов:</w:t>
      </w:r>
    </w:p>
    <w:p w:rsidR="00B038FF" w:rsidRPr="00B038FF" w:rsidRDefault="00B038FF" w:rsidP="00B038FF">
      <w:pPr>
        <w:spacing w:after="0" w:line="240" w:lineRule="auto"/>
        <w:jc w:val="both"/>
        <w:rPr>
          <w:rFonts w:ascii="Times New Roman" w:hAnsi="Times New Roman" w:cs="Times New Roman"/>
          <w:sz w:val="24"/>
          <w:szCs w:val="24"/>
        </w:rPr>
      </w:pPr>
      <w:r w:rsidRPr="00B038FF">
        <w:rPr>
          <w:rFonts w:ascii="Times New Roman" w:hAnsi="Times New Roman" w:cs="Times New Roman"/>
          <w:sz w:val="24"/>
          <w:szCs w:val="24"/>
        </w:rPr>
        <w:t>Ширина – 100мм</w:t>
      </w:r>
    </w:p>
    <w:p w:rsidR="00B038FF" w:rsidRPr="00B038FF" w:rsidRDefault="00B038FF" w:rsidP="00B038FF">
      <w:pPr>
        <w:spacing w:after="0" w:line="240" w:lineRule="auto"/>
        <w:jc w:val="both"/>
        <w:rPr>
          <w:rFonts w:ascii="Times New Roman" w:hAnsi="Times New Roman" w:cs="Times New Roman"/>
          <w:sz w:val="24"/>
          <w:szCs w:val="24"/>
        </w:rPr>
      </w:pPr>
      <w:r w:rsidRPr="00B038FF">
        <w:rPr>
          <w:rFonts w:ascii="Times New Roman" w:hAnsi="Times New Roman" w:cs="Times New Roman"/>
          <w:sz w:val="24"/>
          <w:szCs w:val="24"/>
        </w:rPr>
        <w:t>Длинна – 100мм</w:t>
      </w:r>
    </w:p>
    <w:p w:rsidR="00B038FF" w:rsidRDefault="00B038FF" w:rsidP="00B038FF">
      <w:pPr>
        <w:spacing w:after="0" w:line="240" w:lineRule="auto"/>
        <w:jc w:val="both"/>
        <w:rPr>
          <w:rFonts w:ascii="Times New Roman" w:hAnsi="Times New Roman" w:cs="Times New Roman"/>
          <w:sz w:val="24"/>
          <w:szCs w:val="24"/>
        </w:rPr>
      </w:pPr>
      <w:r w:rsidRPr="00B038FF">
        <w:rPr>
          <w:rFonts w:ascii="Times New Roman" w:hAnsi="Times New Roman" w:cs="Times New Roman"/>
          <w:sz w:val="24"/>
          <w:szCs w:val="24"/>
        </w:rPr>
        <w:t>Высота – 30мм</w:t>
      </w:r>
    </w:p>
    <w:p w:rsidR="0053784A" w:rsidRDefault="0053784A" w:rsidP="00B038FF">
      <w:pPr>
        <w:spacing w:after="0" w:line="240" w:lineRule="auto"/>
        <w:jc w:val="both"/>
        <w:rPr>
          <w:rFonts w:ascii="Times New Roman" w:hAnsi="Times New Roman" w:cs="Times New Roman"/>
          <w:sz w:val="24"/>
          <w:szCs w:val="24"/>
        </w:rPr>
      </w:pPr>
    </w:p>
    <w:p w:rsidR="0053784A" w:rsidRDefault="0053784A" w:rsidP="0053784A">
      <w:pPr>
        <w:spacing w:after="0" w:line="240" w:lineRule="auto"/>
        <w:jc w:val="center"/>
        <w:rPr>
          <w:rFonts w:ascii="Times New Roman" w:hAnsi="Times New Roman" w:cs="Times New Roman"/>
          <w:sz w:val="36"/>
          <w:szCs w:val="28"/>
        </w:rPr>
      </w:pPr>
      <w:r>
        <w:rPr>
          <w:rFonts w:ascii="Times New Roman" w:hAnsi="Times New Roman" w:cs="Times New Roman"/>
          <w:sz w:val="36"/>
          <w:szCs w:val="28"/>
        </w:rPr>
        <w:t>«3</w:t>
      </w:r>
      <w:r>
        <w:rPr>
          <w:rFonts w:ascii="Times New Roman" w:hAnsi="Times New Roman" w:cs="Times New Roman"/>
          <w:sz w:val="36"/>
          <w:szCs w:val="28"/>
          <w:lang w:val="en-US"/>
        </w:rPr>
        <w:t>D</w:t>
      </w:r>
      <w:r>
        <w:rPr>
          <w:rFonts w:ascii="Times New Roman" w:hAnsi="Times New Roman" w:cs="Times New Roman"/>
          <w:sz w:val="36"/>
          <w:szCs w:val="28"/>
        </w:rPr>
        <w:t>-моделирование»</w:t>
      </w:r>
    </w:p>
    <w:p w:rsidR="0053784A" w:rsidRDefault="0053784A" w:rsidP="0053784A">
      <w:pPr>
        <w:spacing w:after="0" w:line="240" w:lineRule="auto"/>
        <w:jc w:val="center"/>
        <w:rPr>
          <w:rFonts w:ascii="Times New Roman" w:hAnsi="Times New Roman" w:cs="Times New Roman"/>
          <w:sz w:val="36"/>
          <w:szCs w:val="28"/>
        </w:rPr>
      </w:pPr>
    </w:p>
    <w:p w:rsidR="0053784A" w:rsidRDefault="0053784A" w:rsidP="0053784A">
      <w:pPr>
        <w:spacing w:after="0" w:line="240" w:lineRule="auto"/>
        <w:jc w:val="center"/>
        <w:rPr>
          <w:rFonts w:ascii="Times New Roman" w:hAnsi="Times New Roman" w:cs="Times New Roman"/>
          <w:sz w:val="36"/>
          <w:szCs w:val="28"/>
        </w:rPr>
      </w:pPr>
      <w:r>
        <w:rPr>
          <w:noProof/>
          <w:lang w:eastAsia="ru-RU"/>
        </w:rPr>
        <w:drawing>
          <wp:inline distT="0" distB="0" distL="0" distR="0">
            <wp:extent cx="3903688" cy="4686300"/>
            <wp:effectExtent l="0" t="0" r="0" b="0"/>
            <wp:docPr id="2" name="Рисунок 2" descr="http://dimru.ru/upload/shop_5/3/3/7/item_337/item_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mru.ru/upload/shop_5/3/3/7/item_337/item_3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1762" cy="4695993"/>
                    </a:xfrm>
                    <a:prstGeom prst="rect">
                      <a:avLst/>
                    </a:prstGeom>
                    <a:noFill/>
                    <a:ln>
                      <a:noFill/>
                    </a:ln>
                  </pic:spPr>
                </pic:pic>
              </a:graphicData>
            </a:graphic>
          </wp:inline>
        </w:drawing>
      </w:r>
    </w:p>
    <w:p w:rsidR="0053784A" w:rsidRDefault="0053784A" w:rsidP="0053784A">
      <w:pPr>
        <w:spacing w:after="0" w:line="240" w:lineRule="auto"/>
        <w:jc w:val="center"/>
        <w:rPr>
          <w:rFonts w:ascii="Times New Roman" w:hAnsi="Times New Roman" w:cs="Times New Roman"/>
          <w:sz w:val="36"/>
          <w:szCs w:val="28"/>
        </w:rPr>
      </w:pPr>
    </w:p>
    <w:p w:rsidR="0053784A" w:rsidRDefault="0053784A" w:rsidP="0053784A">
      <w:pPr>
        <w:spacing w:after="0" w:line="240" w:lineRule="auto"/>
        <w:rPr>
          <w:rFonts w:ascii="Times New Roman" w:hAnsi="Times New Roman" w:cs="Times New Roman"/>
          <w:sz w:val="24"/>
          <w:szCs w:val="24"/>
        </w:rPr>
      </w:pPr>
      <w:r w:rsidRPr="0053784A">
        <w:rPr>
          <w:rFonts w:ascii="Times New Roman" w:hAnsi="Times New Roman" w:cs="Times New Roman"/>
          <w:b/>
          <w:sz w:val="24"/>
          <w:szCs w:val="24"/>
        </w:rPr>
        <w:t>Самовар</w:t>
      </w:r>
      <w:r w:rsidRPr="0053784A">
        <w:rPr>
          <w:rFonts w:ascii="Times New Roman" w:hAnsi="Times New Roman" w:cs="Times New Roman"/>
          <w:sz w:val="24"/>
          <w:szCs w:val="24"/>
        </w:rPr>
        <w:t xml:space="preserve"> был не обычной принадлежностью домашнего хозяйства, а своеобразным олицетворением достатка, семейного уюта, благополучия. Его включали в девичье приданое, передавали по наследству, дарили. Тщательно начищенный, он красовался на самом видном и почетном месте в комнате. Приобретение самовара считалось значительным событием в жизни семьи. Угощали гостей "до седьмого пота", даже после того, как гость переворачивал стакан или чашку вверх дном и тем самым показывал свое полное удовлетворение чаепитием. К самовару относились бережно, хранили как семейную реликвию. Иногда в доме заводили два самовара: один предназначался для повседневного использования, другой более </w:t>
      </w:r>
      <w:r w:rsidRPr="0053784A">
        <w:rPr>
          <w:rFonts w:ascii="Times New Roman" w:hAnsi="Times New Roman" w:cs="Times New Roman"/>
          <w:sz w:val="24"/>
          <w:szCs w:val="24"/>
        </w:rPr>
        <w:lastRenderedPageBreak/>
        <w:t>вместительный и красивый в праздничные дни. Стремление к удешевлению производства привело к стандартизации форм самоваров. Широкое распространение получили так называемые самовары рюмкой, банкой. Простотой в производстве, а вместе с тем скромностью и изяществом отличались самовары, предназначенные для массового потребителя. С 80-х годов XIX века самовары стали покрываться никелем. Такие самовары, блестящие как зеркало, полюбились покупателям и расходились в разные края с Нижегородской ярмарки. Самовар, несмотря на весьма высокую стоимость, проникал в рабочую и крестьянскую семью и становился непременным атрибутом каждого русского дома. Им пользовались не только дома, его брали в дорогу, на гулянье. Для этой же цели использовались дорожные самовары. Эти самовары необычны по форме, удобны в транспортировке (съемные ножки привинчивались шурупами, ручки прилегали к стенке).</w:t>
      </w:r>
    </w:p>
    <w:p w:rsidR="0053784A" w:rsidRDefault="0053784A" w:rsidP="0053784A">
      <w:pPr>
        <w:spacing w:after="0" w:line="240" w:lineRule="auto"/>
        <w:rPr>
          <w:rFonts w:ascii="Times New Roman" w:hAnsi="Times New Roman" w:cs="Times New Roman"/>
          <w:sz w:val="24"/>
          <w:szCs w:val="24"/>
        </w:rPr>
      </w:pPr>
    </w:p>
    <w:p w:rsidR="0053784A" w:rsidRPr="00203706" w:rsidRDefault="0053784A" w:rsidP="0053784A">
      <w:pPr>
        <w:rPr>
          <w:rFonts w:ascii="Times New Roman" w:hAnsi="Times New Roman" w:cs="Times New Roman"/>
          <w:b/>
          <w:sz w:val="28"/>
        </w:rPr>
      </w:pPr>
      <w:r w:rsidRPr="00203706">
        <w:rPr>
          <w:rFonts w:ascii="Times New Roman" w:hAnsi="Times New Roman" w:cs="Times New Roman"/>
          <w:b/>
          <w:sz w:val="28"/>
        </w:rPr>
        <w:t xml:space="preserve">Требования к </w:t>
      </w:r>
      <w:r>
        <w:rPr>
          <w:rFonts w:ascii="Times New Roman" w:hAnsi="Times New Roman" w:cs="Times New Roman"/>
          <w:b/>
          <w:sz w:val="28"/>
        </w:rPr>
        <w:t>выполнению работы</w:t>
      </w:r>
      <w:r w:rsidRPr="00203706">
        <w:rPr>
          <w:rFonts w:ascii="Times New Roman" w:hAnsi="Times New Roman" w:cs="Times New Roman"/>
          <w:b/>
          <w:sz w:val="28"/>
        </w:rPr>
        <w:t>:</w:t>
      </w:r>
    </w:p>
    <w:p w:rsidR="0053784A" w:rsidRDefault="0053784A" w:rsidP="0053784A">
      <w:pPr>
        <w:ind w:left="360"/>
        <w:rPr>
          <w:rFonts w:ascii="Times New Roman" w:hAnsi="Times New Roman" w:cs="Times New Roman"/>
          <w:sz w:val="24"/>
        </w:rPr>
      </w:pPr>
      <w:r>
        <w:rPr>
          <w:rFonts w:ascii="Times New Roman" w:hAnsi="Times New Roman" w:cs="Times New Roman"/>
          <w:sz w:val="24"/>
        </w:rPr>
        <w:t>—</w:t>
      </w:r>
      <w:r w:rsidRPr="00203706">
        <w:rPr>
          <w:rFonts w:ascii="Times New Roman" w:hAnsi="Times New Roman" w:cs="Times New Roman"/>
          <w:sz w:val="24"/>
        </w:rPr>
        <w:t xml:space="preserve"> </w:t>
      </w:r>
      <w:r>
        <w:rPr>
          <w:rFonts w:ascii="Times New Roman" w:hAnsi="Times New Roman" w:cs="Times New Roman"/>
          <w:sz w:val="24"/>
        </w:rPr>
        <w:t>Минимальный размер устройства: 60х40х40мм;</w:t>
      </w:r>
    </w:p>
    <w:p w:rsidR="0053784A" w:rsidRDefault="0053784A" w:rsidP="0053784A">
      <w:pPr>
        <w:ind w:left="360"/>
        <w:rPr>
          <w:rFonts w:ascii="Times New Roman" w:hAnsi="Times New Roman" w:cs="Times New Roman"/>
          <w:sz w:val="24"/>
        </w:rPr>
      </w:pPr>
      <w:r>
        <w:rPr>
          <w:rFonts w:ascii="Times New Roman" w:hAnsi="Times New Roman" w:cs="Times New Roman"/>
          <w:sz w:val="24"/>
        </w:rPr>
        <w:t>— Максимальный размер</w:t>
      </w:r>
      <w:r w:rsidRPr="00F07F21">
        <w:rPr>
          <w:rFonts w:ascii="Times New Roman" w:hAnsi="Times New Roman" w:cs="Times New Roman"/>
          <w:sz w:val="24"/>
        </w:rPr>
        <w:t xml:space="preserve"> </w:t>
      </w:r>
      <w:r>
        <w:rPr>
          <w:rFonts w:ascii="Times New Roman" w:hAnsi="Times New Roman" w:cs="Times New Roman"/>
          <w:sz w:val="24"/>
        </w:rPr>
        <w:t>устройства: 150х150х100мм;</w:t>
      </w:r>
    </w:p>
    <w:p w:rsidR="0053784A" w:rsidRDefault="0053784A" w:rsidP="0053784A">
      <w:pPr>
        <w:ind w:left="360"/>
        <w:rPr>
          <w:rFonts w:ascii="Times New Roman" w:hAnsi="Times New Roman" w:cs="Times New Roman"/>
          <w:sz w:val="24"/>
        </w:rPr>
      </w:pPr>
      <w:r>
        <w:rPr>
          <w:rFonts w:ascii="Times New Roman" w:hAnsi="Times New Roman" w:cs="Times New Roman"/>
          <w:sz w:val="24"/>
        </w:rPr>
        <w:t>— Обязательно наличие подвижных элементов.</w:t>
      </w:r>
    </w:p>
    <w:p w:rsidR="0053784A" w:rsidRPr="00EF44FF" w:rsidRDefault="0053784A" w:rsidP="0053784A">
      <w:pPr>
        <w:ind w:left="360"/>
        <w:rPr>
          <w:b/>
          <w:sz w:val="28"/>
        </w:rPr>
      </w:pPr>
      <w:r w:rsidRPr="00EF44FF">
        <w:rPr>
          <w:noProof/>
          <w:sz w:val="28"/>
          <w:lang w:eastAsia="ru-RU"/>
        </w:rPr>
        <w:drawing>
          <wp:anchor distT="0" distB="0" distL="114300" distR="114300" simplePos="0" relativeHeight="251665408" behindDoc="1" locked="0" layoutInCell="1" allowOverlap="1" wp14:anchorId="2F57766B" wp14:editId="4966B3D2">
            <wp:simplePos x="0" y="0"/>
            <wp:positionH relativeFrom="column">
              <wp:posOffset>3116580</wp:posOffset>
            </wp:positionH>
            <wp:positionV relativeFrom="paragraph">
              <wp:posOffset>124460</wp:posOffset>
            </wp:positionV>
            <wp:extent cx="3009265" cy="1992630"/>
            <wp:effectExtent l="0" t="0" r="635" b="7620"/>
            <wp:wrapTight wrapText="bothSides">
              <wp:wrapPolygon edited="0">
                <wp:start x="0" y="0"/>
                <wp:lineTo x="0" y="21476"/>
                <wp:lineTo x="21468" y="21476"/>
                <wp:lineTo x="21468" y="0"/>
                <wp:lineTo x="0" y="0"/>
              </wp:wrapPolygon>
            </wp:wrapTight>
            <wp:docPr id="14" name="Рисунок 14" descr="http://images.myshared.ru/4/101046/slid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yshared.ru/4/101046/slide_1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015" t="7741" b="10162"/>
                    <a:stretch/>
                  </pic:blipFill>
                  <pic:spPr bwMode="auto">
                    <a:xfrm>
                      <a:off x="0" y="0"/>
                      <a:ext cx="3009265" cy="199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44FF">
        <w:rPr>
          <w:rFonts w:ascii="Times New Roman" w:hAnsi="Times New Roman" w:cs="Times New Roman"/>
          <w:b/>
          <w:sz w:val="28"/>
        </w:rPr>
        <w:t>Этапы работы:</w:t>
      </w:r>
      <w:r w:rsidRPr="00EF44FF">
        <w:rPr>
          <w:noProof/>
          <w:sz w:val="28"/>
          <w:lang w:eastAsia="ru-RU"/>
        </w:rPr>
        <w:t xml:space="preserve"> </w:t>
      </w:r>
    </w:p>
    <w:p w:rsidR="0053784A" w:rsidRPr="00EF44FF" w:rsidRDefault="0053784A" w:rsidP="0053784A">
      <w:pPr>
        <w:ind w:left="360"/>
        <w:rPr>
          <w:rFonts w:ascii="Times New Roman" w:hAnsi="Times New Roman" w:cs="Times New Roman"/>
          <w:sz w:val="24"/>
        </w:rPr>
      </w:pPr>
      <w:r>
        <w:rPr>
          <w:rFonts w:ascii="Times New Roman" w:hAnsi="Times New Roman" w:cs="Times New Roman"/>
          <w:sz w:val="24"/>
        </w:rPr>
        <w:t>—</w:t>
      </w:r>
      <w:r w:rsidRPr="00EF44FF">
        <w:rPr>
          <w:rFonts w:ascii="Times New Roman" w:hAnsi="Times New Roman" w:cs="Times New Roman"/>
          <w:sz w:val="24"/>
        </w:rPr>
        <w:t xml:space="preserve"> выполнить двумерный технический рисунок изделия с необходимым количеством проекций и указанием необходимых размеров </w:t>
      </w:r>
    </w:p>
    <w:p w:rsidR="0053784A" w:rsidRDefault="0053784A" w:rsidP="0053784A">
      <w:pPr>
        <w:ind w:left="360"/>
        <w:rPr>
          <w:rFonts w:ascii="Times New Roman" w:hAnsi="Times New Roman" w:cs="Times New Roman"/>
          <w:sz w:val="24"/>
        </w:rPr>
      </w:pPr>
      <w:r>
        <w:rPr>
          <w:rFonts w:ascii="Times New Roman" w:hAnsi="Times New Roman" w:cs="Times New Roman"/>
          <w:sz w:val="24"/>
        </w:rPr>
        <w:t>—</w:t>
      </w:r>
      <w:r w:rsidRPr="00EF44FF">
        <w:rPr>
          <w:rFonts w:ascii="Times New Roman" w:hAnsi="Times New Roman" w:cs="Times New Roman"/>
          <w:sz w:val="24"/>
        </w:rPr>
        <w:t xml:space="preserve"> выполнить печать моделей с максимальным качеством.</w:t>
      </w:r>
    </w:p>
    <w:p w:rsidR="0053784A" w:rsidRPr="00B26133" w:rsidRDefault="0053784A" w:rsidP="0053784A">
      <w:pPr>
        <w:pStyle w:val="a9"/>
        <w:numPr>
          <w:ilvl w:val="0"/>
          <w:numId w:val="1"/>
        </w:numPr>
        <w:rPr>
          <w:rFonts w:ascii="Times New Roman" w:hAnsi="Times New Roman" w:cs="Times New Roman"/>
          <w:sz w:val="24"/>
        </w:rPr>
      </w:pPr>
      <w:r>
        <w:rPr>
          <w:rFonts w:ascii="Times New Roman" w:hAnsi="Times New Roman" w:cs="Times New Roman"/>
          <w:sz w:val="24"/>
        </w:rPr>
        <w:t xml:space="preserve">создать сборочный чертеж изделия в электронном виде и сохранить в </w:t>
      </w:r>
      <w:r>
        <w:rPr>
          <w:rFonts w:ascii="Times New Roman" w:hAnsi="Times New Roman" w:cs="Times New Roman"/>
          <w:sz w:val="24"/>
          <w:lang w:val="en-US"/>
        </w:rPr>
        <w:t>pdf</w:t>
      </w:r>
      <w:r>
        <w:rPr>
          <w:rFonts w:ascii="Times New Roman" w:hAnsi="Times New Roman" w:cs="Times New Roman"/>
          <w:sz w:val="24"/>
        </w:rPr>
        <w:t>-формате;</w:t>
      </w:r>
    </w:p>
    <w:p w:rsidR="0053784A" w:rsidRDefault="0053784A" w:rsidP="0053784A">
      <w:pPr>
        <w:ind w:left="360"/>
        <w:rPr>
          <w:rFonts w:ascii="Times New Roman" w:hAnsi="Times New Roman" w:cs="Times New Roman"/>
          <w:sz w:val="24"/>
        </w:rPr>
      </w:pPr>
      <w:r>
        <w:rPr>
          <w:rFonts w:ascii="Times New Roman" w:hAnsi="Times New Roman" w:cs="Times New Roman"/>
          <w:sz w:val="24"/>
        </w:rPr>
        <w:t>—</w:t>
      </w:r>
      <w:r w:rsidRPr="00EF44FF">
        <w:rPr>
          <w:rFonts w:ascii="Times New Roman" w:hAnsi="Times New Roman" w:cs="Times New Roman"/>
          <w:sz w:val="24"/>
        </w:rPr>
        <w:t xml:space="preserve"> сохранить созданные </w:t>
      </w:r>
      <w:r w:rsidRPr="00EF44FF">
        <w:rPr>
          <w:rFonts w:ascii="Times New Roman" w:hAnsi="Times New Roman" w:cs="Times New Roman"/>
          <w:sz w:val="24"/>
          <w:lang w:val="en-US"/>
        </w:rPr>
        <w:t>STL</w:t>
      </w:r>
      <w:r>
        <w:rPr>
          <w:rFonts w:ascii="Times New Roman" w:hAnsi="Times New Roman" w:cs="Times New Roman"/>
          <w:sz w:val="24"/>
        </w:rPr>
        <w:t>,</w:t>
      </w:r>
      <w:r w:rsidRPr="00EF44FF">
        <w:rPr>
          <w:rFonts w:ascii="Times New Roman" w:hAnsi="Times New Roman" w:cs="Times New Roman"/>
          <w:sz w:val="24"/>
        </w:rPr>
        <w:t xml:space="preserve"> </w:t>
      </w:r>
      <w:r w:rsidRPr="00EF44FF">
        <w:rPr>
          <w:rFonts w:ascii="Times New Roman" w:hAnsi="Times New Roman" w:cs="Times New Roman"/>
          <w:sz w:val="24"/>
          <w:lang w:val="en-US"/>
        </w:rPr>
        <w:t>G</w:t>
      </w:r>
      <w:r w:rsidRPr="00EF44FF">
        <w:rPr>
          <w:rFonts w:ascii="Times New Roman" w:hAnsi="Times New Roman" w:cs="Times New Roman"/>
          <w:sz w:val="24"/>
        </w:rPr>
        <w:t>-коды</w:t>
      </w:r>
      <w:r>
        <w:rPr>
          <w:rFonts w:ascii="Times New Roman" w:hAnsi="Times New Roman" w:cs="Times New Roman"/>
          <w:sz w:val="24"/>
        </w:rPr>
        <w:t xml:space="preserve"> и </w:t>
      </w:r>
      <w:r>
        <w:rPr>
          <w:rFonts w:ascii="Times New Roman" w:hAnsi="Times New Roman" w:cs="Times New Roman"/>
          <w:sz w:val="24"/>
          <w:lang w:val="en-US"/>
        </w:rPr>
        <w:t>PDF</w:t>
      </w:r>
      <w:r w:rsidRPr="00EF44FF">
        <w:rPr>
          <w:rFonts w:ascii="Times New Roman" w:hAnsi="Times New Roman" w:cs="Times New Roman"/>
          <w:sz w:val="24"/>
        </w:rPr>
        <w:t xml:space="preserve"> в свою рабочую папку</w:t>
      </w:r>
      <w:r w:rsidRPr="00B26133">
        <w:rPr>
          <w:rFonts w:ascii="Times New Roman" w:hAnsi="Times New Roman" w:cs="Times New Roman"/>
          <w:sz w:val="24"/>
        </w:rPr>
        <w:t xml:space="preserve"> </w:t>
      </w:r>
      <w:r>
        <w:rPr>
          <w:rFonts w:ascii="Times New Roman" w:hAnsi="Times New Roman" w:cs="Times New Roman"/>
          <w:sz w:val="24"/>
        </w:rPr>
        <w:t>и сдать главному эксперту</w:t>
      </w:r>
      <w:r w:rsidRPr="00EF44FF">
        <w:rPr>
          <w:rFonts w:ascii="Times New Roman" w:hAnsi="Times New Roman" w:cs="Times New Roman"/>
          <w:sz w:val="24"/>
        </w:rPr>
        <w:t>.</w:t>
      </w:r>
    </w:p>
    <w:p w:rsidR="0053784A" w:rsidRPr="006E7E8E" w:rsidRDefault="0053784A" w:rsidP="0053784A">
      <w:pPr>
        <w:rPr>
          <w:rFonts w:ascii="Times New Roman" w:hAnsi="Times New Roman" w:cs="Times New Roman"/>
          <w:i/>
        </w:rPr>
      </w:pPr>
      <w:r>
        <w:rPr>
          <w:rFonts w:ascii="Times New Roman" w:hAnsi="Times New Roman" w:cs="Times New Roman"/>
          <w:i/>
        </w:rPr>
        <w:t>П</w:t>
      </w:r>
      <w:r w:rsidRPr="006E7E8E">
        <w:rPr>
          <w:rFonts w:ascii="Times New Roman" w:hAnsi="Times New Roman" w:cs="Times New Roman"/>
          <w:i/>
        </w:rPr>
        <w:t>ри разработке модели должны быть учтены технические возможности оборудования вашей команды и время, требуемое для изготовления модели.</w:t>
      </w:r>
    </w:p>
    <w:p w:rsidR="0053784A" w:rsidRPr="006E7E8E" w:rsidRDefault="0053784A" w:rsidP="0053784A">
      <w:pPr>
        <w:rPr>
          <w:rFonts w:ascii="Times New Roman" w:hAnsi="Times New Roman" w:cs="Times New Roman"/>
          <w:b/>
          <w:i/>
          <w:sz w:val="20"/>
          <w:szCs w:val="20"/>
        </w:rPr>
      </w:pPr>
      <w:r w:rsidRPr="006E7E8E">
        <w:rPr>
          <w:rFonts w:ascii="Times New Roman" w:hAnsi="Times New Roman" w:cs="Times New Roman"/>
          <w:b/>
          <w:i/>
          <w:sz w:val="20"/>
          <w:szCs w:val="20"/>
        </w:rPr>
        <w:t>ПРИМЕЧАНИЕ. Во время работы разрешается пользоваться интернетом для получения справочных данных. Загрузка и использование в своих моделях каких-либо готовых файлов запрещено, кроме применяемых в базах программ (пример – библиотеки компонентов программы)</w:t>
      </w:r>
    </w:p>
    <w:p w:rsidR="0053784A" w:rsidRPr="0053784A" w:rsidRDefault="0053784A" w:rsidP="0053784A">
      <w:pPr>
        <w:spacing w:after="0" w:line="240" w:lineRule="auto"/>
        <w:rPr>
          <w:rFonts w:ascii="Times New Roman" w:hAnsi="Times New Roman" w:cs="Times New Roman"/>
          <w:sz w:val="24"/>
          <w:szCs w:val="24"/>
        </w:rPr>
      </w:pPr>
      <w:bookmarkStart w:id="0" w:name="_GoBack"/>
      <w:bookmarkEnd w:id="0"/>
    </w:p>
    <w:sectPr w:rsidR="0053784A" w:rsidRPr="0053784A" w:rsidSect="00B038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7D9" w:rsidRDefault="004927D9" w:rsidP="00485DF5">
      <w:pPr>
        <w:spacing w:after="0" w:line="240" w:lineRule="auto"/>
      </w:pPr>
      <w:r>
        <w:separator/>
      </w:r>
    </w:p>
  </w:endnote>
  <w:endnote w:type="continuationSeparator" w:id="0">
    <w:p w:rsidR="004927D9" w:rsidRDefault="004927D9" w:rsidP="0048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7D9" w:rsidRDefault="004927D9" w:rsidP="00485DF5">
      <w:pPr>
        <w:spacing w:after="0" w:line="240" w:lineRule="auto"/>
      </w:pPr>
      <w:r>
        <w:separator/>
      </w:r>
    </w:p>
  </w:footnote>
  <w:footnote w:type="continuationSeparator" w:id="0">
    <w:p w:rsidR="004927D9" w:rsidRDefault="004927D9" w:rsidP="00485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718E2"/>
    <w:multiLevelType w:val="hybridMultilevel"/>
    <w:tmpl w:val="5EFA17A6"/>
    <w:lvl w:ilvl="0" w:tplc="50DA16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54E6"/>
    <w:rsid w:val="00053F2A"/>
    <w:rsid w:val="00485DF5"/>
    <w:rsid w:val="004927D9"/>
    <w:rsid w:val="0053784A"/>
    <w:rsid w:val="00B038FF"/>
    <w:rsid w:val="00C154E6"/>
    <w:rsid w:val="00CD5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1DB0"/>
  <w15:docId w15:val="{FB5A2A8C-6612-4217-A5A8-0AED35A5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F2A"/>
  </w:style>
  <w:style w:type="paragraph" w:styleId="1">
    <w:name w:val="heading 1"/>
    <w:basedOn w:val="a"/>
    <w:link w:val="10"/>
    <w:uiPriority w:val="9"/>
    <w:qFormat/>
    <w:rsid w:val="00C15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4E6"/>
    <w:rPr>
      <w:rFonts w:ascii="Times New Roman" w:eastAsia="Times New Roman" w:hAnsi="Times New Roman" w:cs="Times New Roman"/>
      <w:b/>
      <w:bCs/>
      <w:kern w:val="36"/>
      <w:sz w:val="48"/>
      <w:szCs w:val="48"/>
      <w:lang w:eastAsia="ru-RU"/>
    </w:rPr>
  </w:style>
  <w:style w:type="paragraph" w:customStyle="1" w:styleId="article-renderblock">
    <w:name w:val="article-render__block"/>
    <w:basedOn w:val="a"/>
    <w:rsid w:val="00C15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485DF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5DF5"/>
  </w:style>
  <w:style w:type="paragraph" w:styleId="a5">
    <w:name w:val="footer"/>
    <w:basedOn w:val="a"/>
    <w:link w:val="a6"/>
    <w:uiPriority w:val="99"/>
    <w:semiHidden/>
    <w:unhideWhenUsed/>
    <w:rsid w:val="00485DF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85DF5"/>
  </w:style>
  <w:style w:type="paragraph" w:styleId="a7">
    <w:name w:val="Balloon Text"/>
    <w:basedOn w:val="a"/>
    <w:link w:val="a8"/>
    <w:uiPriority w:val="99"/>
    <w:semiHidden/>
    <w:unhideWhenUsed/>
    <w:rsid w:val="00485D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DF5"/>
    <w:rPr>
      <w:rFonts w:ascii="Tahoma" w:hAnsi="Tahoma" w:cs="Tahoma"/>
      <w:sz w:val="16"/>
      <w:szCs w:val="16"/>
    </w:rPr>
  </w:style>
  <w:style w:type="paragraph" w:styleId="a9">
    <w:name w:val="List Paragraph"/>
    <w:basedOn w:val="a"/>
    <w:uiPriority w:val="34"/>
    <w:qFormat/>
    <w:rsid w:val="0053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35809">
      <w:bodyDiv w:val="1"/>
      <w:marLeft w:val="0"/>
      <w:marRight w:val="0"/>
      <w:marTop w:val="0"/>
      <w:marBottom w:val="0"/>
      <w:divBdr>
        <w:top w:val="none" w:sz="0" w:space="0" w:color="auto"/>
        <w:left w:val="none" w:sz="0" w:space="0" w:color="auto"/>
        <w:bottom w:val="none" w:sz="0" w:space="0" w:color="auto"/>
        <w:right w:val="none" w:sz="0" w:space="0" w:color="auto"/>
      </w:divBdr>
    </w:div>
    <w:div w:id="19202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9C00E-6493-46EE-AA13-4B21B04E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Мочалов Александр Владимирович</cp:lastModifiedBy>
  <cp:revision>3</cp:revision>
  <dcterms:created xsi:type="dcterms:W3CDTF">2021-01-25T14:37:00Z</dcterms:created>
  <dcterms:modified xsi:type="dcterms:W3CDTF">2021-01-26T14:12:00Z</dcterms:modified>
</cp:coreProperties>
</file>